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435" w:rsidRPr="00914E6E" w:rsidRDefault="00947435" w:rsidP="00947435">
      <w:pPr>
        <w:contextualSpacing/>
        <w:rPr>
          <w:b/>
        </w:rPr>
      </w:pPr>
      <w:r w:rsidRPr="00914E6E">
        <w:rPr>
          <w:b/>
        </w:rPr>
        <w:t>1. Complete the following statements.</w:t>
      </w:r>
    </w:p>
    <w:p w:rsidR="00947435" w:rsidRDefault="00947435" w:rsidP="00947435">
      <w:pPr>
        <w:contextualSpacing/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10548"/>
      </w:tblGrid>
      <w:tr w:rsidR="00947435" w:rsidTr="00883141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10548" w:type="dxa"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827D4">
              <w:rPr>
                <w:rFonts w:ascii="Calibri" w:eastAsia="Calibri" w:hAnsi="Calibri" w:cs="Times New Roman"/>
                <w:sz w:val="24"/>
                <w:szCs w:val="24"/>
              </w:rPr>
              <w:t>The ___</w:t>
            </w:r>
            <w:r w:rsidR="0000587E">
              <w:rPr>
                <w:rFonts w:ascii="Calibri" w:eastAsia="Calibri" w:hAnsi="Calibri" w:cs="Times New Roman"/>
                <w:sz w:val="24"/>
                <w:szCs w:val="24"/>
              </w:rPr>
              <w:t xml:space="preserve">___________________ of a right </w:t>
            </w:r>
            <w:bookmarkStart w:id="0" w:name="_GoBack"/>
            <w:bookmarkEnd w:id="0"/>
            <w:r w:rsidRPr="004827D4">
              <w:rPr>
                <w:rFonts w:ascii="Calibri" w:eastAsia="Calibri" w:hAnsi="Calibri" w:cs="Times New Roman"/>
                <w:sz w:val="24"/>
                <w:szCs w:val="24"/>
              </w:rPr>
              <w:t xml:space="preserve">triangle is always across from the </w:t>
            </w:r>
            <w:r w:rsidR="0001195D" w:rsidRPr="0001195D">
              <w:rPr>
                <w:sz w:val="24"/>
                <w:szCs w:val="24"/>
              </w:rPr>
              <w:t xml:space="preserve"> right angle</w:t>
            </w:r>
            <w:r w:rsidRPr="004827D4">
              <w:rPr>
                <w:rFonts w:ascii="Calibri" w:eastAsia="Calibri" w:hAnsi="Calibri" w:cs="Times New Roman"/>
                <w:sz w:val="24"/>
                <w:szCs w:val="24"/>
              </w:rPr>
              <w:t xml:space="preserve">. </w:t>
            </w:r>
          </w:p>
          <w:p w:rsidR="00947435" w:rsidRPr="004827D4" w:rsidRDefault="00947435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</w:p>
        </w:tc>
      </w:tr>
      <w:tr w:rsidR="00947435" w:rsidTr="00883141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947435" w:rsidRPr="004827D4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10548" w:type="dxa"/>
            <w:shd w:val="clear" w:color="auto" w:fill="FFFFFF" w:themeFill="background1"/>
          </w:tcPr>
          <w:p w:rsidR="00947435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827D4">
              <w:rPr>
                <w:rFonts w:ascii="Calibri" w:eastAsia="Calibri" w:hAnsi="Calibri" w:cs="Times New Roman"/>
                <w:sz w:val="24"/>
                <w:szCs w:val="24"/>
              </w:rPr>
              <w:t xml:space="preserve">The Pythagorean Theorem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is _________________</w:t>
            </w:r>
            <w:r w:rsidRPr="004827D4">
              <w:rPr>
                <w:rFonts w:ascii="Calibri" w:eastAsia="Calibri" w:hAnsi="Calibri" w:cs="Times New Roman"/>
                <w:sz w:val="24"/>
                <w:szCs w:val="24"/>
              </w:rPr>
              <w:t>_</w:t>
            </w:r>
            <w:r w:rsidR="0043594C">
              <w:rPr>
                <w:rFonts w:ascii="Calibri" w:eastAsia="Calibri" w:hAnsi="Calibri" w:cs="Times New Roman"/>
                <w:sz w:val="24"/>
                <w:szCs w:val="24"/>
              </w:rPr>
              <w:t>_. Where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c is always used for the_______________</w:t>
            </w:r>
            <w:r w:rsidRPr="004827D4">
              <w:rPr>
                <w:rFonts w:ascii="Calibri" w:eastAsia="Calibri" w:hAnsi="Calibri" w:cs="Times New Roman"/>
                <w:sz w:val="24"/>
                <w:szCs w:val="24"/>
              </w:rPr>
              <w:t>_.</w:t>
            </w:r>
          </w:p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47435" w:rsidRDefault="00947435" w:rsidP="00947435">
      <w:pPr>
        <w:contextualSpacing/>
      </w:pPr>
    </w:p>
    <w:p w:rsidR="00947435" w:rsidRDefault="00947435" w:rsidP="00947435">
      <w:pPr>
        <w:contextualSpacing/>
        <w:rPr>
          <w:rFonts w:eastAsiaTheme="minorEastAsia"/>
          <w:b/>
        </w:rPr>
      </w:pPr>
      <w:r w:rsidRPr="00914E6E">
        <w:rPr>
          <w:b/>
        </w:rPr>
        <w:t xml:space="preserve">2. </w:t>
      </w:r>
      <w:r w:rsidRPr="00914E6E">
        <w:rPr>
          <w:rFonts w:eastAsiaTheme="minorEastAsia"/>
          <w:b/>
        </w:rPr>
        <w:t xml:space="preserve"> Determine if each statement is true or false.</w:t>
      </w:r>
    </w:p>
    <w:p w:rsidR="00947435" w:rsidRDefault="00947435" w:rsidP="00947435">
      <w:pPr>
        <w:contextualSpacing/>
        <w:rPr>
          <w:rFonts w:eastAsiaTheme="minorEastAsia"/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2777"/>
        <w:gridCol w:w="7758"/>
      </w:tblGrid>
      <w:tr w:rsidR="00947435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2777" w:type="dxa"/>
            <w:shd w:val="clear" w:color="auto" w:fill="FFFFFF" w:themeFill="background1"/>
          </w:tcPr>
          <w:p w:rsidR="00947435" w:rsidRPr="004827D4" w:rsidRDefault="00937E9B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7758" w:type="dxa"/>
            <w:shd w:val="clear" w:color="auto" w:fill="FFFFFF" w:themeFill="background1"/>
          </w:tcPr>
          <w:p w:rsidR="00947435" w:rsidRDefault="00947435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Pr="004827D4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2777" w:type="dxa"/>
            <w:shd w:val="clear" w:color="auto" w:fill="FFFFFF" w:themeFill="background1"/>
          </w:tcPr>
          <w:p w:rsidR="00947435" w:rsidRPr="004827D4" w:rsidRDefault="00937E9B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9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12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15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7758" w:type="dxa"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47435" w:rsidRPr="00DB07CE" w:rsidRDefault="00947435" w:rsidP="00947435">
      <w:pPr>
        <w:contextualSpacing/>
        <w:rPr>
          <w:rFonts w:eastAsiaTheme="minorEastAsia"/>
        </w:rPr>
      </w:pPr>
    </w:p>
    <w:p w:rsidR="00947435" w:rsidRDefault="00947435" w:rsidP="00947435">
      <w:pPr>
        <w:contextualSpacing/>
        <w:rPr>
          <w:b/>
        </w:rPr>
      </w:pPr>
      <w:r w:rsidRPr="00914E6E">
        <w:rPr>
          <w:b/>
        </w:rPr>
        <w:t>3. Complete the following statements.</w:t>
      </w:r>
    </w:p>
    <w:p w:rsidR="00947435" w:rsidRDefault="00947435" w:rsidP="00947435">
      <w:pPr>
        <w:contextualSpacing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7758"/>
      </w:tblGrid>
      <w:tr w:rsidR="00947435" w:rsidTr="00883141">
        <w:trPr>
          <w:trHeight w:val="442"/>
        </w:trPr>
        <w:tc>
          <w:tcPr>
            <w:tcW w:w="3258" w:type="dxa"/>
            <w:vMerge w:val="restart"/>
            <w:shd w:val="clear" w:color="auto" w:fill="FFFFFF" w:themeFill="background1"/>
          </w:tcPr>
          <w:p w:rsidR="0001195D" w:rsidRDefault="0001195D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947435" w:rsidRDefault="00947435" w:rsidP="00883141">
            <w:pPr>
              <w:contextualSpacing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4DDCC7A" wp14:editId="4BFA26DB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196325</wp:posOffset>
                      </wp:positionV>
                      <wp:extent cx="1701800" cy="643890"/>
                      <wp:effectExtent l="0" t="0" r="12700" b="22860"/>
                      <wp:wrapNone/>
                      <wp:docPr id="8" name="Right Tri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1701800" cy="643890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F2FEA7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8" o:spid="_x0000_s1026" type="#_x0000_t6" style="position:absolute;margin-left:1.55pt;margin-top:15.45pt;width:134pt;height:50.7pt;rotation:18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" fillcolor="window" strokecolor="windowText"/>
                  </w:pict>
                </mc:Fallback>
              </mc:AlternateContent>
            </w:r>
            <w:r>
              <w:t xml:space="preserve"> E                    </w:t>
            </w:r>
            <w:r w:rsidR="009D2F47">
              <w:t xml:space="preserve">        d                      </w:t>
            </w:r>
            <w:r w:rsidR="0001195D" w:rsidRPr="0001195D">
              <w:t>F</w:t>
            </w:r>
          </w:p>
          <w:p w:rsidR="00947435" w:rsidRDefault="00947435" w:rsidP="00883141">
            <w:pPr>
              <w:contextualSpacing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40D8C15" wp14:editId="36C3C0A5">
                      <wp:simplePos x="0" y="0"/>
                      <wp:positionH relativeFrom="column">
                        <wp:posOffset>1577975</wp:posOffset>
                      </wp:positionH>
                      <wp:positionV relativeFrom="paragraph">
                        <wp:posOffset>20320</wp:posOffset>
                      </wp:positionV>
                      <wp:extent cx="142875" cy="134620"/>
                      <wp:effectExtent l="0" t="0" r="28575" b="1778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46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D3E189" id="Rectangle 1" o:spid="_x0000_s1026" style="position:absolute;margin-left:124.25pt;margin-top:1.6pt;width:11.25pt;height:10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" fillcolor="window" strokecolor="windowText"/>
                  </w:pict>
                </mc:Fallback>
              </mc:AlternateContent>
            </w:r>
          </w:p>
          <w:p w:rsidR="00947435" w:rsidRDefault="00947435" w:rsidP="00883141">
            <w:pPr>
              <w:contextualSpacing/>
            </w:pPr>
            <w:r>
              <w:t xml:space="preserve">        </w:t>
            </w:r>
            <w:r w:rsidR="0001195D">
              <w:t xml:space="preserve">   </w:t>
            </w:r>
            <w:r>
              <w:t xml:space="preserve">                                              e</w:t>
            </w:r>
          </w:p>
          <w:p w:rsidR="00947435" w:rsidRDefault="00947435" w:rsidP="00883141">
            <w:pPr>
              <w:contextualSpacing/>
            </w:pPr>
            <w:r>
              <w:t xml:space="preserve">                 </w:t>
            </w:r>
            <w:r w:rsidR="0001195D">
              <w:t xml:space="preserve">  </w:t>
            </w:r>
            <w:r>
              <w:t xml:space="preserve">   f</w:t>
            </w:r>
          </w:p>
          <w:p w:rsidR="00947435" w:rsidRDefault="00947435" w:rsidP="00883141">
            <w:pPr>
              <w:contextualSpacing/>
            </w:pPr>
          </w:p>
          <w:p w:rsidR="00947435" w:rsidRDefault="00947435" w:rsidP="00883141">
            <w:pPr>
              <w:contextualSpacing/>
            </w:pPr>
            <w:r>
              <w:t xml:space="preserve">                                                    </w:t>
            </w:r>
            <w:r w:rsidR="0001195D">
              <w:t xml:space="preserve">  </w:t>
            </w:r>
            <w:r>
              <w:t xml:space="preserve"> D               </w:t>
            </w:r>
          </w:p>
          <w:p w:rsidR="00947435" w:rsidRDefault="00947435" w:rsidP="00883141">
            <w:pPr>
              <w:contextualSpacing/>
            </w:pPr>
          </w:p>
          <w:p w:rsidR="00947435" w:rsidRDefault="00947435" w:rsidP="00883141">
            <w:pPr>
              <w:contextualSpacing/>
            </w:pPr>
            <w:r>
              <w:t xml:space="preserve">                                                                      </w:t>
            </w:r>
          </w:p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947435" w:rsidRPr="004827D4" w:rsidRDefault="00947435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  <w:p w:rsidR="00947435" w:rsidRPr="004827D4" w:rsidRDefault="00947435" w:rsidP="00947435">
            <w:pPr>
              <w:pStyle w:val="ListParagraph"/>
              <w:numPr>
                <w:ilvl w:val="0"/>
                <w:numId w:val="10"/>
              </w:num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  <w:r>
              <w:t>_________________ is the length of the side opposite to angle D</w:t>
            </w:r>
          </w:p>
          <w:p w:rsidR="00947435" w:rsidRPr="004827D4" w:rsidRDefault="00947435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3258" w:type="dxa"/>
            <w:vMerge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947435" w:rsidRDefault="00947435" w:rsidP="00883141"/>
          <w:p w:rsidR="00947435" w:rsidRDefault="00947435" w:rsidP="00947435">
            <w:pPr>
              <w:pStyle w:val="ListParagraph"/>
              <w:numPr>
                <w:ilvl w:val="0"/>
                <w:numId w:val="6"/>
              </w:numPr>
            </w:pPr>
            <w:r>
              <w:t>_________________ is the length of the side opposite to angle E.</w:t>
            </w:r>
          </w:p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3258" w:type="dxa"/>
            <w:vMerge/>
            <w:shd w:val="clear" w:color="auto" w:fill="FFFFFF" w:themeFill="background1"/>
          </w:tcPr>
          <w:p w:rsidR="00947435" w:rsidRDefault="00947435" w:rsidP="00883141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947435" w:rsidRDefault="00947435" w:rsidP="00883141">
            <w:pPr>
              <w:pStyle w:val="ListParagraph"/>
            </w:pPr>
          </w:p>
          <w:p w:rsidR="00947435" w:rsidRDefault="00947435" w:rsidP="00947435">
            <w:pPr>
              <w:pStyle w:val="ListParagraph"/>
              <w:numPr>
                <w:ilvl w:val="0"/>
                <w:numId w:val="6"/>
              </w:numPr>
            </w:pPr>
            <w:r>
              <w:t>_________________ is the length of the side opposite to angle F.</w:t>
            </w:r>
          </w:p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3258" w:type="dxa"/>
            <w:vMerge/>
            <w:shd w:val="clear" w:color="auto" w:fill="FFFFFF" w:themeFill="background1"/>
          </w:tcPr>
          <w:p w:rsidR="00947435" w:rsidRDefault="00947435" w:rsidP="00883141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947435" w:rsidRDefault="00947435" w:rsidP="00883141">
            <w:pPr>
              <w:pStyle w:val="ListParagraph"/>
            </w:pPr>
          </w:p>
          <w:p w:rsidR="00947435" w:rsidRDefault="00947435" w:rsidP="00947435">
            <w:pPr>
              <w:pStyle w:val="ListParagraph"/>
              <w:numPr>
                <w:ilvl w:val="0"/>
                <w:numId w:val="6"/>
              </w:numPr>
            </w:pPr>
            <w:r>
              <w:t>_________________ is the length of the hypotenuse of ΔDEF.</w:t>
            </w:r>
          </w:p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47435" w:rsidRPr="00914E6E" w:rsidRDefault="00947435" w:rsidP="00947435">
      <w:pPr>
        <w:contextualSpacing/>
        <w:rPr>
          <w:b/>
        </w:rPr>
      </w:pPr>
    </w:p>
    <w:p w:rsidR="00947435" w:rsidRDefault="00947435" w:rsidP="00947435">
      <w:pPr>
        <w:rPr>
          <w:b/>
        </w:rPr>
      </w:pPr>
      <w:r w:rsidRPr="00914E6E">
        <w:rPr>
          <w:b/>
        </w:rPr>
        <w:t>Multiple Choice</w:t>
      </w:r>
      <w:r>
        <w:rPr>
          <w:b/>
        </w:rPr>
        <w:t>s</w:t>
      </w:r>
    </w:p>
    <w:p w:rsidR="00947435" w:rsidRDefault="00947435" w:rsidP="00947435">
      <w:pPr>
        <w:rPr>
          <w:b/>
        </w:rPr>
      </w:pPr>
      <w:r>
        <w:rPr>
          <w:b/>
        </w:rPr>
        <w:t xml:space="preserve">4. </w:t>
      </w:r>
      <w:r w:rsidRPr="00914E6E">
        <w:rPr>
          <w:b/>
        </w:rPr>
        <w:t>Pythagoras’ theorem can be applied to: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947435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947435" w:rsidRPr="004827D4" w:rsidRDefault="00947435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>
              <w:t>acute angled triangles</w:t>
            </w:r>
          </w:p>
        </w:tc>
        <w:tc>
          <w:tcPr>
            <w:tcW w:w="7218" w:type="dxa"/>
            <w:shd w:val="clear" w:color="auto" w:fill="FFFFFF" w:themeFill="background1"/>
          </w:tcPr>
          <w:p w:rsidR="00947435" w:rsidRDefault="00947435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Pr="004827D4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947435" w:rsidRPr="00025CBF" w:rsidRDefault="00947435" w:rsidP="00883141">
            <w:r>
              <w:t>obtuse angled triangles</w:t>
            </w:r>
          </w:p>
        </w:tc>
        <w:tc>
          <w:tcPr>
            <w:tcW w:w="7218" w:type="dxa"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947435" w:rsidRDefault="00947435" w:rsidP="00883141">
            <w:r>
              <w:t>right angled triangles</w:t>
            </w:r>
          </w:p>
        </w:tc>
        <w:tc>
          <w:tcPr>
            <w:tcW w:w="7218" w:type="dxa"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947435" w:rsidRDefault="00947435" w:rsidP="00883141">
            <w:r>
              <w:t>any triangle</w:t>
            </w:r>
          </w:p>
        </w:tc>
        <w:tc>
          <w:tcPr>
            <w:tcW w:w="7218" w:type="dxa"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47435" w:rsidRDefault="00947435" w:rsidP="00947435">
      <w:pPr>
        <w:rPr>
          <w:b/>
        </w:rPr>
      </w:pPr>
    </w:p>
    <w:p w:rsidR="00947435" w:rsidRDefault="00947435" w:rsidP="00947435">
      <w:pPr>
        <w:rPr>
          <w:b/>
        </w:rPr>
      </w:pPr>
      <w:r>
        <w:rPr>
          <w:b/>
        </w:rPr>
        <w:t>5</w:t>
      </w:r>
      <w:r w:rsidRPr="00914E6E">
        <w:rPr>
          <w:b/>
        </w:rPr>
        <w:t xml:space="preserve">. </w:t>
      </w:r>
      <w:r w:rsidRPr="00F0446C">
        <w:rPr>
          <w:b/>
        </w:rPr>
        <w:t>The longest side of a right angled triangle is called the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947435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947435" w:rsidRPr="004827D4" w:rsidRDefault="00947435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>
              <w:t>shortest side</w:t>
            </w:r>
          </w:p>
        </w:tc>
        <w:tc>
          <w:tcPr>
            <w:tcW w:w="7218" w:type="dxa"/>
            <w:shd w:val="clear" w:color="auto" w:fill="FFFFFF" w:themeFill="background1"/>
          </w:tcPr>
          <w:p w:rsidR="00947435" w:rsidRDefault="00947435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Pr="004827D4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947435" w:rsidRPr="00025CBF" w:rsidRDefault="00947435" w:rsidP="00883141">
            <w:r>
              <w:t>middle side</w:t>
            </w:r>
          </w:p>
        </w:tc>
        <w:tc>
          <w:tcPr>
            <w:tcW w:w="7218" w:type="dxa"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947435" w:rsidRDefault="00947435" w:rsidP="00883141">
            <w:r>
              <w:t>hypotenuse</w:t>
            </w:r>
          </w:p>
        </w:tc>
        <w:tc>
          <w:tcPr>
            <w:tcW w:w="7218" w:type="dxa"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947435" w:rsidRDefault="00947435" w:rsidP="00883141">
            <w:r w:rsidRPr="00F0446C">
              <w:t>none of thes</w:t>
            </w:r>
            <w:r>
              <w:t>e</w:t>
            </w:r>
          </w:p>
          <w:p w:rsidR="00947435" w:rsidRDefault="00947435" w:rsidP="00883141"/>
        </w:tc>
        <w:tc>
          <w:tcPr>
            <w:tcW w:w="7218" w:type="dxa"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14E6E" w:rsidRPr="0043594C" w:rsidRDefault="0043594C" w:rsidP="00176B3A">
      <w:pPr>
        <w:contextualSpacing/>
        <w:rPr>
          <w:b/>
        </w:rPr>
      </w:pPr>
      <w:r>
        <w:lastRenderedPageBreak/>
        <w:br/>
      </w:r>
      <w:r w:rsidR="00947435" w:rsidRPr="0043594C">
        <w:rPr>
          <w:b/>
          <w:highlight w:val="yellow"/>
        </w:rPr>
        <w:t>ANSWERS</w:t>
      </w:r>
    </w:p>
    <w:p w:rsidR="00947435" w:rsidRPr="00914E6E" w:rsidRDefault="00947435" w:rsidP="00947435">
      <w:pPr>
        <w:contextualSpacing/>
        <w:rPr>
          <w:b/>
        </w:rPr>
      </w:pPr>
      <w:r w:rsidRPr="00914E6E">
        <w:rPr>
          <w:b/>
        </w:rPr>
        <w:t>1. Complete the following statements.</w:t>
      </w:r>
    </w:p>
    <w:p w:rsidR="00947435" w:rsidRDefault="00947435" w:rsidP="00947435">
      <w:pPr>
        <w:contextualSpacing/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"/>
        <w:gridCol w:w="10548"/>
      </w:tblGrid>
      <w:tr w:rsidR="00947435" w:rsidTr="00883141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10548" w:type="dxa"/>
            <w:shd w:val="clear" w:color="auto" w:fill="FFFFFF" w:themeFill="background1"/>
          </w:tcPr>
          <w:p w:rsidR="00947435" w:rsidRPr="00947435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947435">
              <w:rPr>
                <w:rFonts w:ascii="Calibri" w:eastAsia="Calibri" w:hAnsi="Calibri" w:cs="Times New Roman"/>
                <w:sz w:val="24"/>
                <w:szCs w:val="24"/>
              </w:rPr>
              <w:t xml:space="preserve">The </w:t>
            </w:r>
            <w:r w:rsidRPr="00947435">
              <w:rPr>
                <w:sz w:val="24"/>
                <w:szCs w:val="24"/>
                <w:highlight w:val="yellow"/>
              </w:rPr>
              <w:t>hypotenuse</w:t>
            </w:r>
            <w:r w:rsidR="0000587E">
              <w:rPr>
                <w:rFonts w:ascii="Calibri" w:eastAsia="Calibri" w:hAnsi="Calibri" w:cs="Times New Roman"/>
                <w:sz w:val="24"/>
                <w:szCs w:val="24"/>
              </w:rPr>
              <w:t xml:space="preserve"> of a right </w:t>
            </w:r>
            <w:r w:rsidRPr="00947435">
              <w:rPr>
                <w:rFonts w:ascii="Calibri" w:eastAsia="Calibri" w:hAnsi="Calibri" w:cs="Times New Roman"/>
                <w:sz w:val="24"/>
                <w:szCs w:val="24"/>
              </w:rPr>
              <w:t xml:space="preserve">triangle is always across from the </w:t>
            </w:r>
            <w:r w:rsidRPr="0001195D">
              <w:rPr>
                <w:sz w:val="24"/>
                <w:szCs w:val="24"/>
              </w:rPr>
              <w:t>right angle</w:t>
            </w:r>
            <w:r w:rsidRPr="00947435">
              <w:rPr>
                <w:rFonts w:ascii="Calibri" w:eastAsia="Calibri" w:hAnsi="Calibri" w:cs="Times New Roman"/>
                <w:sz w:val="24"/>
                <w:szCs w:val="24"/>
              </w:rPr>
              <w:t xml:space="preserve">. </w:t>
            </w:r>
          </w:p>
          <w:p w:rsidR="00947435" w:rsidRPr="004827D4" w:rsidRDefault="00947435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</w:p>
        </w:tc>
      </w:tr>
      <w:tr w:rsidR="00947435" w:rsidTr="00883141">
        <w:trPr>
          <w:trHeight w:val="442"/>
        </w:trPr>
        <w:tc>
          <w:tcPr>
            <w:tcW w:w="468" w:type="dxa"/>
            <w:shd w:val="clear" w:color="auto" w:fill="FFFFFF" w:themeFill="background1"/>
          </w:tcPr>
          <w:p w:rsidR="00947435" w:rsidRPr="004827D4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10548" w:type="dxa"/>
            <w:shd w:val="clear" w:color="auto" w:fill="FFFFFF" w:themeFill="background1"/>
          </w:tcPr>
          <w:p w:rsidR="00947435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947435">
              <w:rPr>
                <w:rFonts w:ascii="Calibri" w:eastAsia="Calibri" w:hAnsi="Calibri" w:cs="Times New Roman"/>
                <w:sz w:val="24"/>
                <w:szCs w:val="24"/>
              </w:rPr>
              <w:t xml:space="preserve">The Pythagorean Theorem is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</m:oMath>
            <w:r w:rsidR="0043594C">
              <w:rPr>
                <w:rFonts w:ascii="Calibri" w:eastAsia="Calibri" w:hAnsi="Calibri" w:cs="Times New Roman"/>
                <w:sz w:val="24"/>
                <w:szCs w:val="24"/>
              </w:rPr>
              <w:t>. Where</w:t>
            </w:r>
            <w:r w:rsidRPr="00947435">
              <w:rPr>
                <w:rFonts w:ascii="Calibri" w:eastAsia="Calibri" w:hAnsi="Calibri" w:cs="Times New Roman"/>
                <w:sz w:val="24"/>
                <w:szCs w:val="24"/>
              </w:rPr>
              <w:t xml:space="preserve"> c is always used for the</w:t>
            </w:r>
            <w:r w:rsidRPr="00947435">
              <w:rPr>
                <w:sz w:val="24"/>
                <w:szCs w:val="24"/>
                <w:highlight w:val="yellow"/>
              </w:rPr>
              <w:t xml:space="preserve"> hypotenuse</w:t>
            </w:r>
            <w:r w:rsidRPr="004827D4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</w:p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47435" w:rsidRDefault="00947435" w:rsidP="00947435">
      <w:pPr>
        <w:contextualSpacing/>
      </w:pPr>
    </w:p>
    <w:p w:rsidR="00947435" w:rsidRDefault="00947435" w:rsidP="00947435">
      <w:pPr>
        <w:contextualSpacing/>
        <w:rPr>
          <w:rFonts w:eastAsiaTheme="minorEastAsia"/>
          <w:b/>
        </w:rPr>
      </w:pPr>
      <w:r w:rsidRPr="00914E6E">
        <w:rPr>
          <w:b/>
        </w:rPr>
        <w:t xml:space="preserve">2. </w:t>
      </w:r>
      <w:r w:rsidRPr="00914E6E">
        <w:rPr>
          <w:rFonts w:eastAsiaTheme="minorEastAsia"/>
          <w:b/>
        </w:rPr>
        <w:t xml:space="preserve"> Determine if each statement is true or false.</w:t>
      </w:r>
    </w:p>
    <w:p w:rsidR="00947435" w:rsidRDefault="00947435" w:rsidP="00947435">
      <w:pPr>
        <w:contextualSpacing/>
        <w:rPr>
          <w:rFonts w:eastAsiaTheme="minorEastAsia"/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2777"/>
        <w:gridCol w:w="7758"/>
      </w:tblGrid>
      <w:tr w:rsidR="00947435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2777" w:type="dxa"/>
            <w:shd w:val="clear" w:color="auto" w:fill="FFFFFF" w:themeFill="background1"/>
          </w:tcPr>
          <w:p w:rsidR="00947435" w:rsidRPr="004827D4" w:rsidRDefault="00937E9B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7758" w:type="dxa"/>
            <w:shd w:val="clear" w:color="auto" w:fill="FFFFFF" w:themeFill="background1"/>
          </w:tcPr>
          <w:p w:rsidR="00947435" w:rsidRDefault="00947435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</w:t>
            </w:r>
            <w:r w:rsidRPr="00947435">
              <w:rPr>
                <w:rFonts w:ascii="Calibri" w:eastAsia="Calibri" w:hAnsi="Calibri" w:cs="Times New Roman"/>
                <w:highlight w:val="yellow"/>
              </w:rPr>
              <w:t>F</w:t>
            </w:r>
          </w:p>
        </w:tc>
      </w:tr>
      <w:tr w:rsidR="00947435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Pr="004827D4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2777" w:type="dxa"/>
            <w:shd w:val="clear" w:color="auto" w:fill="FFFFFF" w:themeFill="background1"/>
          </w:tcPr>
          <w:p w:rsidR="00947435" w:rsidRPr="004827D4" w:rsidRDefault="00937E9B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9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12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15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7758" w:type="dxa"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</w:t>
            </w:r>
            <w:r w:rsidRPr="00947435"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  <w:t>T</w:t>
            </w:r>
          </w:p>
        </w:tc>
      </w:tr>
    </w:tbl>
    <w:p w:rsidR="00947435" w:rsidRPr="00DB07CE" w:rsidRDefault="00947435" w:rsidP="00947435">
      <w:pPr>
        <w:contextualSpacing/>
        <w:rPr>
          <w:rFonts w:eastAsiaTheme="minorEastAsia"/>
        </w:rPr>
      </w:pPr>
    </w:p>
    <w:p w:rsidR="00947435" w:rsidRDefault="00947435" w:rsidP="00947435">
      <w:pPr>
        <w:contextualSpacing/>
        <w:rPr>
          <w:b/>
        </w:rPr>
      </w:pPr>
      <w:r w:rsidRPr="00914E6E">
        <w:rPr>
          <w:b/>
        </w:rPr>
        <w:t>3. Complete the following statements.</w:t>
      </w:r>
    </w:p>
    <w:p w:rsidR="00947435" w:rsidRDefault="00947435" w:rsidP="00947435">
      <w:pPr>
        <w:contextualSpacing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7758"/>
      </w:tblGrid>
      <w:tr w:rsidR="00947435" w:rsidTr="00883141">
        <w:trPr>
          <w:trHeight w:val="442"/>
        </w:trPr>
        <w:tc>
          <w:tcPr>
            <w:tcW w:w="3258" w:type="dxa"/>
            <w:vMerge w:val="restart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947435" w:rsidRDefault="00947435" w:rsidP="00883141">
            <w:pPr>
              <w:contextualSpacing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E55A751" wp14:editId="4700BE98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196325</wp:posOffset>
                      </wp:positionV>
                      <wp:extent cx="1701800" cy="643890"/>
                      <wp:effectExtent l="0" t="0" r="12700" b="22860"/>
                      <wp:wrapNone/>
                      <wp:docPr id="5" name="Right Tri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1701800" cy="643890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1B8587" id="Right Triangle 5" o:spid="_x0000_s1026" type="#_x0000_t6" style="position:absolute;margin-left:1.55pt;margin-top:15.45pt;width:134pt;height:50.7pt;rotation:18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" fillcolor="window" strokecolor="windowText"/>
                  </w:pict>
                </mc:Fallback>
              </mc:AlternateContent>
            </w:r>
            <w:r>
              <w:t xml:space="preserve"> E                           d                       F</w:t>
            </w:r>
          </w:p>
          <w:p w:rsidR="00947435" w:rsidRDefault="00947435" w:rsidP="00883141">
            <w:pPr>
              <w:contextualSpacing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4621AE" wp14:editId="7387015A">
                      <wp:simplePos x="0" y="0"/>
                      <wp:positionH relativeFrom="column">
                        <wp:posOffset>1577975</wp:posOffset>
                      </wp:positionH>
                      <wp:positionV relativeFrom="paragraph">
                        <wp:posOffset>20320</wp:posOffset>
                      </wp:positionV>
                      <wp:extent cx="142875" cy="134620"/>
                      <wp:effectExtent l="0" t="0" r="28575" b="1778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46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854BCA" id="Rectangle 6" o:spid="_x0000_s1026" style="position:absolute;margin-left:124.25pt;margin-top:1.6pt;width:11.25pt;height:10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" fillcolor="window" strokecolor="windowText"/>
                  </w:pict>
                </mc:Fallback>
              </mc:AlternateContent>
            </w:r>
          </w:p>
          <w:p w:rsidR="00947435" w:rsidRDefault="00947435" w:rsidP="00883141">
            <w:pPr>
              <w:contextualSpacing/>
            </w:pPr>
            <w:r>
              <w:t xml:space="preserve">                                                        e</w:t>
            </w:r>
          </w:p>
          <w:p w:rsidR="00947435" w:rsidRDefault="00947435" w:rsidP="00883141">
            <w:pPr>
              <w:contextualSpacing/>
            </w:pPr>
            <w:r>
              <w:t xml:space="preserve">                        f</w:t>
            </w:r>
          </w:p>
          <w:p w:rsidR="00947435" w:rsidRDefault="00947435" w:rsidP="00883141">
            <w:pPr>
              <w:contextualSpacing/>
            </w:pPr>
          </w:p>
          <w:p w:rsidR="00947435" w:rsidRDefault="00947435" w:rsidP="00883141">
            <w:pPr>
              <w:contextualSpacing/>
            </w:pPr>
            <w:r>
              <w:t xml:space="preserve">                                                     D               </w:t>
            </w:r>
          </w:p>
          <w:p w:rsidR="00947435" w:rsidRDefault="00947435" w:rsidP="00883141">
            <w:pPr>
              <w:contextualSpacing/>
            </w:pPr>
          </w:p>
          <w:p w:rsidR="00947435" w:rsidRDefault="00947435" w:rsidP="00883141">
            <w:pPr>
              <w:contextualSpacing/>
            </w:pPr>
            <w:r>
              <w:t xml:space="preserve">                                                                      </w:t>
            </w:r>
          </w:p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947435" w:rsidRPr="004827D4" w:rsidRDefault="00947435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  <w:p w:rsidR="00947435" w:rsidRPr="004827D4" w:rsidRDefault="00947435" w:rsidP="00947435">
            <w:pPr>
              <w:pStyle w:val="ListParagraph"/>
              <w:numPr>
                <w:ilvl w:val="0"/>
                <w:numId w:val="10"/>
              </w:num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  <w:r w:rsidRPr="00947435">
              <w:rPr>
                <w:highlight w:val="yellow"/>
              </w:rPr>
              <w:t>d</w:t>
            </w:r>
            <w:r>
              <w:t xml:space="preserve">   is the length of the side opposite to angle D</w:t>
            </w:r>
          </w:p>
          <w:p w:rsidR="00947435" w:rsidRPr="004827D4" w:rsidRDefault="00947435" w:rsidP="00883141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3258" w:type="dxa"/>
            <w:vMerge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947435" w:rsidRDefault="00947435" w:rsidP="00883141"/>
          <w:p w:rsidR="00947435" w:rsidRDefault="00947435" w:rsidP="00947435">
            <w:pPr>
              <w:pStyle w:val="ListParagraph"/>
              <w:numPr>
                <w:ilvl w:val="0"/>
                <w:numId w:val="6"/>
              </w:numPr>
            </w:pPr>
            <w:r w:rsidRPr="00947435">
              <w:rPr>
                <w:highlight w:val="yellow"/>
              </w:rPr>
              <w:t>e</w:t>
            </w:r>
            <w:r>
              <w:t xml:space="preserve">    is the length of the side opposite to angle E.</w:t>
            </w:r>
          </w:p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3258" w:type="dxa"/>
            <w:vMerge/>
            <w:shd w:val="clear" w:color="auto" w:fill="FFFFFF" w:themeFill="background1"/>
          </w:tcPr>
          <w:p w:rsidR="00947435" w:rsidRDefault="00947435" w:rsidP="00883141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947435" w:rsidRDefault="00947435" w:rsidP="00883141">
            <w:pPr>
              <w:pStyle w:val="ListParagraph"/>
            </w:pPr>
          </w:p>
          <w:p w:rsidR="00947435" w:rsidRDefault="00947435" w:rsidP="00947435">
            <w:pPr>
              <w:pStyle w:val="ListParagraph"/>
              <w:numPr>
                <w:ilvl w:val="0"/>
                <w:numId w:val="6"/>
              </w:numPr>
            </w:pPr>
            <w:r w:rsidRPr="00947435">
              <w:rPr>
                <w:highlight w:val="yellow"/>
              </w:rPr>
              <w:t>f</w:t>
            </w:r>
            <w:r>
              <w:t xml:space="preserve">     is the length of the side opposite to angle F.</w:t>
            </w:r>
          </w:p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3258" w:type="dxa"/>
            <w:vMerge/>
            <w:shd w:val="clear" w:color="auto" w:fill="FFFFFF" w:themeFill="background1"/>
          </w:tcPr>
          <w:p w:rsidR="00947435" w:rsidRDefault="00947435" w:rsidP="00883141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7758" w:type="dxa"/>
            <w:shd w:val="clear" w:color="auto" w:fill="FFFFFF" w:themeFill="background1"/>
          </w:tcPr>
          <w:p w:rsidR="00947435" w:rsidRDefault="00947435" w:rsidP="00883141">
            <w:pPr>
              <w:pStyle w:val="ListParagraph"/>
            </w:pPr>
          </w:p>
          <w:p w:rsidR="00947435" w:rsidRDefault="00947435" w:rsidP="00947435">
            <w:pPr>
              <w:pStyle w:val="ListParagraph"/>
              <w:numPr>
                <w:ilvl w:val="0"/>
                <w:numId w:val="6"/>
              </w:numPr>
            </w:pPr>
            <w:r w:rsidRPr="00947435">
              <w:rPr>
                <w:highlight w:val="yellow"/>
              </w:rPr>
              <w:t>f</w:t>
            </w:r>
            <w:r>
              <w:t xml:space="preserve">      is the length of the hypotenuse of ΔDEF.</w:t>
            </w:r>
          </w:p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47435" w:rsidRPr="00914E6E" w:rsidRDefault="00947435" w:rsidP="00947435">
      <w:pPr>
        <w:contextualSpacing/>
        <w:rPr>
          <w:b/>
        </w:rPr>
      </w:pPr>
    </w:p>
    <w:p w:rsidR="00947435" w:rsidRDefault="00947435" w:rsidP="00947435">
      <w:pPr>
        <w:rPr>
          <w:b/>
        </w:rPr>
      </w:pPr>
      <w:r w:rsidRPr="00914E6E">
        <w:rPr>
          <w:b/>
        </w:rPr>
        <w:t>Multiple Choice</w:t>
      </w:r>
      <w:r>
        <w:rPr>
          <w:b/>
        </w:rPr>
        <w:t>s</w:t>
      </w:r>
    </w:p>
    <w:p w:rsidR="00947435" w:rsidRDefault="00947435" w:rsidP="00947435">
      <w:pPr>
        <w:rPr>
          <w:b/>
        </w:rPr>
      </w:pPr>
      <w:r>
        <w:rPr>
          <w:b/>
        </w:rPr>
        <w:t xml:space="preserve">4. </w:t>
      </w:r>
      <w:r w:rsidRPr="00914E6E">
        <w:rPr>
          <w:b/>
        </w:rPr>
        <w:t>Pythagoras’ theorem can be applied to: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947435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947435" w:rsidRPr="004827D4" w:rsidRDefault="00947435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>
              <w:t>acute angled triangles</w:t>
            </w:r>
          </w:p>
        </w:tc>
        <w:tc>
          <w:tcPr>
            <w:tcW w:w="7218" w:type="dxa"/>
            <w:shd w:val="clear" w:color="auto" w:fill="FFFFFF" w:themeFill="background1"/>
          </w:tcPr>
          <w:p w:rsidR="00947435" w:rsidRDefault="00947435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Pr="004827D4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947435" w:rsidRPr="00025CBF" w:rsidRDefault="00947435" w:rsidP="00883141">
            <w:r>
              <w:t>obtuse angled triangles</w:t>
            </w:r>
          </w:p>
        </w:tc>
        <w:tc>
          <w:tcPr>
            <w:tcW w:w="7218" w:type="dxa"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947435" w:rsidRDefault="00947435" w:rsidP="00883141">
            <w:r w:rsidRPr="00947435">
              <w:rPr>
                <w:highlight w:val="yellow"/>
              </w:rPr>
              <w:t>right angled triangles</w:t>
            </w:r>
          </w:p>
        </w:tc>
        <w:tc>
          <w:tcPr>
            <w:tcW w:w="7218" w:type="dxa"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947435" w:rsidRDefault="00947435" w:rsidP="00883141">
            <w:r>
              <w:t>any triangle</w:t>
            </w:r>
          </w:p>
        </w:tc>
        <w:tc>
          <w:tcPr>
            <w:tcW w:w="7218" w:type="dxa"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47435" w:rsidRDefault="00947435" w:rsidP="00947435">
      <w:pPr>
        <w:rPr>
          <w:b/>
        </w:rPr>
      </w:pPr>
      <w:r>
        <w:rPr>
          <w:b/>
        </w:rPr>
        <w:t>5</w:t>
      </w:r>
      <w:r w:rsidRPr="00914E6E">
        <w:rPr>
          <w:b/>
        </w:rPr>
        <w:t xml:space="preserve">. </w:t>
      </w:r>
      <w:r w:rsidRPr="00F0446C">
        <w:rPr>
          <w:b/>
        </w:rPr>
        <w:t>The longest side of a right angled triangle is called the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"/>
        <w:gridCol w:w="3317"/>
        <w:gridCol w:w="7218"/>
      </w:tblGrid>
      <w:tr w:rsidR="00947435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4827D4">
              <w:rPr>
                <w:rFonts w:eastAsiaTheme="minorEastAsia"/>
                <w:b/>
                <w:sz w:val="24"/>
                <w:szCs w:val="24"/>
              </w:rPr>
              <w:t>a.</w:t>
            </w:r>
          </w:p>
        </w:tc>
        <w:tc>
          <w:tcPr>
            <w:tcW w:w="3317" w:type="dxa"/>
            <w:shd w:val="clear" w:color="auto" w:fill="FFFFFF" w:themeFill="background1"/>
          </w:tcPr>
          <w:p w:rsidR="00947435" w:rsidRPr="004827D4" w:rsidRDefault="00947435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</w:pPr>
            <w:r>
              <w:t>shortest side</w:t>
            </w:r>
          </w:p>
        </w:tc>
        <w:tc>
          <w:tcPr>
            <w:tcW w:w="7218" w:type="dxa"/>
            <w:shd w:val="clear" w:color="auto" w:fill="FFFFFF" w:themeFill="background1"/>
          </w:tcPr>
          <w:p w:rsidR="00947435" w:rsidRDefault="00947435" w:rsidP="0088314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Pr="004827D4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b.</w:t>
            </w:r>
          </w:p>
        </w:tc>
        <w:tc>
          <w:tcPr>
            <w:tcW w:w="3317" w:type="dxa"/>
            <w:shd w:val="clear" w:color="auto" w:fill="FFFFFF" w:themeFill="background1"/>
          </w:tcPr>
          <w:p w:rsidR="00947435" w:rsidRPr="00025CBF" w:rsidRDefault="00947435" w:rsidP="00883141">
            <w:r>
              <w:t>middle side</w:t>
            </w:r>
          </w:p>
        </w:tc>
        <w:tc>
          <w:tcPr>
            <w:tcW w:w="7218" w:type="dxa"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c.</w:t>
            </w:r>
          </w:p>
        </w:tc>
        <w:tc>
          <w:tcPr>
            <w:tcW w:w="3317" w:type="dxa"/>
            <w:shd w:val="clear" w:color="auto" w:fill="FFFFFF" w:themeFill="background1"/>
          </w:tcPr>
          <w:p w:rsidR="00947435" w:rsidRDefault="00947435" w:rsidP="00883141">
            <w:r w:rsidRPr="00947435">
              <w:rPr>
                <w:highlight w:val="yellow"/>
              </w:rPr>
              <w:t>hypotenuse</w:t>
            </w:r>
          </w:p>
        </w:tc>
        <w:tc>
          <w:tcPr>
            <w:tcW w:w="7218" w:type="dxa"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47435" w:rsidRPr="004827D4" w:rsidTr="00883141">
        <w:trPr>
          <w:trHeight w:val="442"/>
        </w:trPr>
        <w:tc>
          <w:tcPr>
            <w:tcW w:w="481" w:type="dxa"/>
            <w:shd w:val="clear" w:color="auto" w:fill="FFFFFF" w:themeFill="background1"/>
          </w:tcPr>
          <w:p w:rsidR="00947435" w:rsidRDefault="00947435" w:rsidP="0088314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d.</w:t>
            </w:r>
          </w:p>
        </w:tc>
        <w:tc>
          <w:tcPr>
            <w:tcW w:w="3317" w:type="dxa"/>
            <w:shd w:val="clear" w:color="auto" w:fill="FFFFFF" w:themeFill="background1"/>
          </w:tcPr>
          <w:p w:rsidR="00947435" w:rsidRDefault="00947435" w:rsidP="00883141">
            <w:r w:rsidRPr="00F0446C">
              <w:t>none of thes</w:t>
            </w:r>
            <w:r>
              <w:t>e</w:t>
            </w:r>
          </w:p>
          <w:p w:rsidR="00947435" w:rsidRDefault="00947435" w:rsidP="00883141"/>
        </w:tc>
        <w:tc>
          <w:tcPr>
            <w:tcW w:w="7218" w:type="dxa"/>
            <w:shd w:val="clear" w:color="auto" w:fill="FFFFFF" w:themeFill="background1"/>
          </w:tcPr>
          <w:p w:rsidR="00947435" w:rsidRPr="004827D4" w:rsidRDefault="00947435" w:rsidP="0088314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F0446C" w:rsidRDefault="00F0446C" w:rsidP="00947435"/>
    <w:sectPr w:rsidR="00F0446C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E9B" w:rsidRDefault="00937E9B" w:rsidP="00C14D1E">
      <w:pPr>
        <w:spacing w:after="0"/>
      </w:pPr>
      <w:r>
        <w:separator/>
      </w:r>
    </w:p>
  </w:endnote>
  <w:endnote w:type="continuationSeparator" w:id="0">
    <w:p w:rsidR="00937E9B" w:rsidRDefault="00937E9B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46C" w:rsidRDefault="00F0446C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C9485FA" wp14:editId="78E49990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87E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E9B" w:rsidRDefault="00937E9B" w:rsidP="00C14D1E">
      <w:pPr>
        <w:spacing w:after="0"/>
      </w:pPr>
      <w:r>
        <w:separator/>
      </w:r>
    </w:p>
  </w:footnote>
  <w:footnote w:type="continuationSeparator" w:id="0">
    <w:p w:rsidR="00937E9B" w:rsidRDefault="00937E9B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46C" w:rsidRPr="00C14D1E" w:rsidRDefault="00F0446C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F0446C" w:rsidRPr="00C14D1E" w:rsidRDefault="00D216B3" w:rsidP="00C14D1E">
    <w:pPr>
      <w:pStyle w:val="Header"/>
      <w:tabs>
        <w:tab w:val="clear" w:pos="9360"/>
      </w:tabs>
      <w:rPr>
        <w:rFonts w:ascii="Calibri" w:hAnsi="Calibri"/>
      </w:rPr>
    </w:pPr>
    <w:r w:rsidRPr="0043594C">
      <w:rPr>
        <w:rFonts w:ascii="Calibri" w:eastAsia="Calibri" w:hAnsi="Calibri" w:cs="Times New Roman"/>
        <w:b/>
        <w:sz w:val="40"/>
        <w:szCs w:val="32"/>
      </w:rPr>
      <w:t>Pythagorean Theorem</w:t>
    </w:r>
    <w:r w:rsidR="0043594C" w:rsidRPr="0043594C">
      <w:rPr>
        <w:rFonts w:ascii="Calibri" w:eastAsia="Calibri" w:hAnsi="Calibri" w:cs="Times New Roman"/>
        <w:b/>
        <w:sz w:val="40"/>
        <w:szCs w:val="32"/>
      </w:rPr>
      <w:t xml:space="preserve"> </w:t>
    </w:r>
    <w:r w:rsidR="00F0446C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23908"/>
    <w:multiLevelType w:val="hybridMultilevel"/>
    <w:tmpl w:val="67EE98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64D0E"/>
    <w:multiLevelType w:val="hybridMultilevel"/>
    <w:tmpl w:val="F572C3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820A2"/>
    <w:multiLevelType w:val="hybridMultilevel"/>
    <w:tmpl w:val="F670E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4BD9"/>
    <w:multiLevelType w:val="hybridMultilevel"/>
    <w:tmpl w:val="2E946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573ED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E06DE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9825E1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E67BA8"/>
    <w:multiLevelType w:val="hybridMultilevel"/>
    <w:tmpl w:val="96747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5519D0"/>
    <w:multiLevelType w:val="hybridMultilevel"/>
    <w:tmpl w:val="E39EE6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587E"/>
    <w:rsid w:val="00011549"/>
    <w:rsid w:val="0001195D"/>
    <w:rsid w:val="0008688B"/>
    <w:rsid w:val="00130E2E"/>
    <w:rsid w:val="00140548"/>
    <w:rsid w:val="00151214"/>
    <w:rsid w:val="00176B3A"/>
    <w:rsid w:val="002575F0"/>
    <w:rsid w:val="002B6778"/>
    <w:rsid w:val="002D6789"/>
    <w:rsid w:val="002F38B7"/>
    <w:rsid w:val="00312379"/>
    <w:rsid w:val="003B12BF"/>
    <w:rsid w:val="003C0CD3"/>
    <w:rsid w:val="003C3771"/>
    <w:rsid w:val="003D2DD7"/>
    <w:rsid w:val="0043594C"/>
    <w:rsid w:val="00436CCA"/>
    <w:rsid w:val="00490F15"/>
    <w:rsid w:val="004A3664"/>
    <w:rsid w:val="004F32FD"/>
    <w:rsid w:val="004F380A"/>
    <w:rsid w:val="004F521C"/>
    <w:rsid w:val="00512716"/>
    <w:rsid w:val="00534AB8"/>
    <w:rsid w:val="00542321"/>
    <w:rsid w:val="005433FE"/>
    <w:rsid w:val="00563B27"/>
    <w:rsid w:val="005827ED"/>
    <w:rsid w:val="005927E5"/>
    <w:rsid w:val="006331F5"/>
    <w:rsid w:val="00685578"/>
    <w:rsid w:val="006966D2"/>
    <w:rsid w:val="006C015C"/>
    <w:rsid w:val="006F0B7F"/>
    <w:rsid w:val="007D0AC9"/>
    <w:rsid w:val="00802C9D"/>
    <w:rsid w:val="0081169F"/>
    <w:rsid w:val="008839B1"/>
    <w:rsid w:val="00891E99"/>
    <w:rsid w:val="008A06B2"/>
    <w:rsid w:val="00914E6E"/>
    <w:rsid w:val="00937E9B"/>
    <w:rsid w:val="00947435"/>
    <w:rsid w:val="00960D11"/>
    <w:rsid w:val="009D2F47"/>
    <w:rsid w:val="00A07241"/>
    <w:rsid w:val="00A31797"/>
    <w:rsid w:val="00A559FC"/>
    <w:rsid w:val="00AD2877"/>
    <w:rsid w:val="00AF6BD6"/>
    <w:rsid w:val="00AF6E45"/>
    <w:rsid w:val="00B139A7"/>
    <w:rsid w:val="00B22228"/>
    <w:rsid w:val="00C054FD"/>
    <w:rsid w:val="00C14D1E"/>
    <w:rsid w:val="00C71FA1"/>
    <w:rsid w:val="00CC7E1A"/>
    <w:rsid w:val="00CD0F9E"/>
    <w:rsid w:val="00D216B3"/>
    <w:rsid w:val="00D35DC8"/>
    <w:rsid w:val="00D46544"/>
    <w:rsid w:val="00D5187B"/>
    <w:rsid w:val="00D56275"/>
    <w:rsid w:val="00D66AD4"/>
    <w:rsid w:val="00D67CB7"/>
    <w:rsid w:val="00DB07CE"/>
    <w:rsid w:val="00DE2323"/>
    <w:rsid w:val="00E029E0"/>
    <w:rsid w:val="00E07DBC"/>
    <w:rsid w:val="00E5130C"/>
    <w:rsid w:val="00E64745"/>
    <w:rsid w:val="00EC7923"/>
    <w:rsid w:val="00ED741B"/>
    <w:rsid w:val="00F0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EBE82"/>
  <w15:docId w15:val="{F6BD9B74-8B53-486A-8D42-ECD8E306D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05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169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169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1169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C37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19</cp:revision>
  <cp:lastPrinted>2017-03-13T13:16:00Z</cp:lastPrinted>
  <dcterms:created xsi:type="dcterms:W3CDTF">2017-03-06T20:32:00Z</dcterms:created>
  <dcterms:modified xsi:type="dcterms:W3CDTF">2017-03-13T13:18:00Z</dcterms:modified>
</cp:coreProperties>
</file>